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FA" w:rsidRDefault="000B0E07" w:rsidP="000B0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07">
        <w:rPr>
          <w:rFonts w:ascii="Times New Roman" w:hAnsi="Times New Roman" w:cs="Times New Roman"/>
          <w:b/>
          <w:sz w:val="28"/>
          <w:szCs w:val="28"/>
        </w:rPr>
        <w:t>Выписка из протоколов заседаний Комиссии по противодействию коррупции в ГБПОУ СО «Свердловский областной педагогический колледж» в 2017 году</w:t>
      </w:r>
    </w:p>
    <w:p w:rsidR="000B0E07" w:rsidRDefault="000B0E07" w:rsidP="000B0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E07" w:rsidRDefault="000B0E07" w:rsidP="000B0E07">
      <w:pPr>
        <w:pStyle w:val="1"/>
        <w:jc w:val="left"/>
      </w:pPr>
      <w:r w:rsidRPr="00513134">
        <w:rPr>
          <w:spacing w:val="0"/>
          <w:szCs w:val="24"/>
        </w:rPr>
        <w:t>Протокол №</w:t>
      </w:r>
      <w:r>
        <w:rPr>
          <w:spacing w:val="0"/>
          <w:szCs w:val="24"/>
        </w:rPr>
        <w:t>1</w:t>
      </w:r>
      <w:r>
        <w:rPr>
          <w:spacing w:val="0"/>
          <w:szCs w:val="24"/>
        </w:rPr>
        <w:t xml:space="preserve"> от </w:t>
      </w:r>
      <w:r>
        <w:t>21.04.2017</w:t>
      </w:r>
    </w:p>
    <w:p w:rsidR="000B0E07" w:rsidRDefault="000B0E07" w:rsidP="000B0E07">
      <w:pPr>
        <w:spacing w:after="0" w:line="240" w:lineRule="auto"/>
      </w:pPr>
      <w:r w:rsidRPr="00513134">
        <w:rPr>
          <w:rFonts w:ascii="Times New Roman" w:hAnsi="Times New Roman" w:cs="Times New Roman"/>
          <w:b/>
          <w:i/>
          <w:sz w:val="28"/>
        </w:rPr>
        <w:t>Повестка:</w:t>
      </w:r>
      <w:r>
        <w:t xml:space="preserve"> </w:t>
      </w:r>
    </w:p>
    <w:p w:rsidR="000B0E07" w:rsidRDefault="000B0E07" w:rsidP="000B0E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>О составе комиссии по противодействию коррупции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259D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0B0E07" w:rsidRDefault="000B0E07" w:rsidP="000B0E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 xml:space="preserve">О локальных актах </w:t>
      </w:r>
      <w:proofErr w:type="gramStart"/>
      <w:r w:rsidRPr="0006259D">
        <w:rPr>
          <w:rFonts w:ascii="Times New Roman" w:hAnsi="Times New Roman" w:cs="Times New Roman"/>
          <w:sz w:val="28"/>
          <w:szCs w:val="28"/>
        </w:rPr>
        <w:t>колледжа  для</w:t>
      </w:r>
      <w:proofErr w:type="gramEnd"/>
      <w:r w:rsidRPr="0006259D">
        <w:rPr>
          <w:rFonts w:ascii="Times New Roman" w:hAnsi="Times New Roman" w:cs="Times New Roman"/>
          <w:sz w:val="28"/>
          <w:szCs w:val="28"/>
        </w:rPr>
        <w:t xml:space="preserve"> осуществления антикоррупционной деятельности</w:t>
      </w:r>
    </w:p>
    <w:p w:rsidR="000B0E07" w:rsidRDefault="000B0E07" w:rsidP="000B0E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>О плане деятельности образовательной организации по противодействию коррупции на 2017 го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0B0E07" w:rsidRDefault="000B0E07" w:rsidP="000B0E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>О выявлении случаев возникновения коррупционного конфликта интересов участников образовательного процесса, о профилактической деятельности с сотрудниками, занимающие должности, связанные с коррупционными рисками</w:t>
      </w:r>
    </w:p>
    <w:p w:rsidR="000B0E07" w:rsidRDefault="000B0E07" w:rsidP="000B0E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 xml:space="preserve">О внутреннем финансовом контроле, о результатах проверок </w:t>
      </w:r>
      <w:r w:rsidRPr="0006259D">
        <w:rPr>
          <w:rFonts w:ascii="Times New Roman" w:hAnsi="Times New Roman" w:cs="Times New Roman"/>
          <w:bCs/>
          <w:sz w:val="28"/>
          <w:szCs w:val="28"/>
        </w:rPr>
        <w:t>и принятых мерах по укреплению финансовой и бюджетной дисциплины</w:t>
      </w:r>
      <w:r w:rsidRPr="00062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E07" w:rsidRDefault="000B0E07" w:rsidP="000B0E07">
      <w:pPr>
        <w:rPr>
          <w:rFonts w:ascii="Times New Roman" w:hAnsi="Times New Roman" w:cs="Times New Roman"/>
          <w:sz w:val="28"/>
          <w:szCs w:val="28"/>
        </w:rPr>
      </w:pPr>
      <w:r w:rsidRPr="0006259D">
        <w:rPr>
          <w:rFonts w:ascii="Times New Roman" w:hAnsi="Times New Roman" w:cs="Times New Roman"/>
          <w:sz w:val="28"/>
          <w:szCs w:val="28"/>
        </w:rPr>
        <w:t>О выполнении плана антикоррупционной деятельности колледжа</w:t>
      </w:r>
    </w:p>
    <w:p w:rsidR="000B0E07" w:rsidRDefault="000B0E07" w:rsidP="000B0E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76B">
        <w:rPr>
          <w:rFonts w:ascii="Times New Roman" w:hAnsi="Times New Roman" w:cs="Times New Roman"/>
          <w:b/>
          <w:i/>
          <w:sz w:val="28"/>
          <w:szCs w:val="28"/>
        </w:rPr>
        <w:t>Предложили:</w:t>
      </w:r>
    </w:p>
    <w:p w:rsidR="000B0E07" w:rsidRDefault="000B0E07" w:rsidP="000B0E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44">
        <w:rPr>
          <w:rFonts w:ascii="Times New Roman" w:hAnsi="Times New Roman" w:cs="Times New Roman"/>
          <w:sz w:val="28"/>
          <w:szCs w:val="28"/>
        </w:rPr>
        <w:t>Разместить на официальном сайте колледжа рекомендуемые материалы по профилактике 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в разделе «Антикоррупционное просвещение»</w:t>
      </w:r>
      <w:r w:rsidRPr="00261444">
        <w:rPr>
          <w:rFonts w:ascii="Times New Roman" w:hAnsi="Times New Roman" w:cs="Times New Roman"/>
          <w:sz w:val="28"/>
          <w:szCs w:val="28"/>
        </w:rPr>
        <w:t>.</w:t>
      </w:r>
    </w:p>
    <w:p w:rsidR="000B0E07" w:rsidRPr="00261444" w:rsidRDefault="000B0E07" w:rsidP="000B0E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 колледжа принять к сведению мероприятия, запланированные в 2017 году. </w:t>
      </w:r>
    </w:p>
    <w:p w:rsidR="000B0E07" w:rsidRDefault="000B0E07" w:rsidP="000B0E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27B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0B0E07" w:rsidRPr="00261444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44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противодействию коррупции в колледже в составе: Новикова С.Г., заместитель директора по воспитательной работе – председатель,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Брязгина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Г.С., заместитель директора по организации образовательного процесса,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И.Г., председатель Профсоюза колледжа, </w:t>
      </w:r>
      <w:proofErr w:type="spellStart"/>
      <w:r w:rsidRPr="00261444">
        <w:rPr>
          <w:rFonts w:ascii="Times New Roman" w:hAnsi="Times New Roman" w:cs="Times New Roman"/>
          <w:sz w:val="28"/>
          <w:szCs w:val="28"/>
        </w:rPr>
        <w:t>Пупышева</w:t>
      </w:r>
      <w:proofErr w:type="spellEnd"/>
      <w:r w:rsidRPr="00261444">
        <w:rPr>
          <w:rFonts w:ascii="Times New Roman" w:hAnsi="Times New Roman" w:cs="Times New Roman"/>
          <w:sz w:val="28"/>
          <w:szCs w:val="28"/>
        </w:rPr>
        <w:t xml:space="preserve"> Т.П., специалист по кадрам, Долгих Е.И., заведующая отделом социально-педагогической работы; Бабич О.В., преподаватель;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месяцы для заседания комиссии: апрель, июль, декабрь 2017г.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тематику заседаний комиссии в 2017 году.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1 квартале 2017 года.</w:t>
      </w:r>
    </w:p>
    <w:p w:rsidR="000B0E07" w:rsidRDefault="000B0E07" w:rsidP="000B0E07">
      <w:pPr>
        <w:rPr>
          <w:lang w:eastAsia="ru-RU"/>
        </w:rPr>
      </w:pPr>
    </w:p>
    <w:p w:rsidR="000B0E07" w:rsidRDefault="000B0E07" w:rsidP="000B0E07">
      <w:pPr>
        <w:pStyle w:val="1"/>
        <w:jc w:val="left"/>
      </w:pPr>
      <w:r w:rsidRPr="00513134">
        <w:rPr>
          <w:spacing w:val="0"/>
          <w:szCs w:val="24"/>
        </w:rPr>
        <w:t>Протокол №</w:t>
      </w:r>
      <w:r>
        <w:rPr>
          <w:spacing w:val="0"/>
          <w:szCs w:val="24"/>
        </w:rPr>
        <w:t>2</w:t>
      </w:r>
      <w:r>
        <w:rPr>
          <w:spacing w:val="0"/>
          <w:szCs w:val="24"/>
        </w:rPr>
        <w:t xml:space="preserve"> от </w:t>
      </w:r>
      <w:r>
        <w:t>29.08.2017</w:t>
      </w:r>
    </w:p>
    <w:p w:rsidR="000B0E07" w:rsidRDefault="000B0E07" w:rsidP="000B0E07">
      <w:pPr>
        <w:spacing w:after="0" w:line="240" w:lineRule="auto"/>
      </w:pPr>
      <w:r w:rsidRPr="00513134">
        <w:rPr>
          <w:rFonts w:ascii="Times New Roman" w:hAnsi="Times New Roman" w:cs="Times New Roman"/>
          <w:b/>
          <w:i/>
          <w:sz w:val="28"/>
        </w:rPr>
        <w:t>Повестка:</w:t>
      </w:r>
      <w:r>
        <w:t xml:space="preserve"> </w:t>
      </w:r>
    </w:p>
    <w:p w:rsidR="000B0E07" w:rsidRDefault="000B0E07" w:rsidP="000B0E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Анализ локальных актов колледжа о противодействии коррупции в целях приведения их в соответствие с законодательством Свердловской области 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E07" w:rsidRDefault="000B0E07" w:rsidP="000B0E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lastRenderedPageBreak/>
        <w:t>О выявлении случаев возникновения коррупционного конфликта интересов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E07" w:rsidRPr="00963138" w:rsidRDefault="000B0E07" w:rsidP="000B0E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 xml:space="preserve">О внутреннем финансовом контроле, о результатах проверок </w:t>
      </w:r>
      <w:r w:rsidRPr="00963138">
        <w:rPr>
          <w:rFonts w:ascii="Times New Roman" w:hAnsi="Times New Roman" w:cs="Times New Roman"/>
          <w:bCs/>
          <w:sz w:val="28"/>
          <w:szCs w:val="28"/>
        </w:rPr>
        <w:t>и принятых мерах по укреплению финансовой и бюджетной дисциплины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B0E07" w:rsidRPr="00BB0FF9" w:rsidRDefault="000B0E07" w:rsidP="000B0E07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31"/>
          <w:b w:val="0"/>
          <w:bCs w:val="0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Осуществление внутреннего контроля за использованием имущества колледжа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E07" w:rsidRPr="00BB0FF9" w:rsidRDefault="000B0E07" w:rsidP="000B0E07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31"/>
          <w:b w:val="0"/>
          <w:bCs w:val="0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Осуществление внутреннего контроля за закупочной деятельностью колледжа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E07" w:rsidRDefault="000B0E07" w:rsidP="000B0E07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 выполнении плана антикорр</w:t>
      </w:r>
      <w:r>
        <w:rPr>
          <w:rFonts w:ascii="Times New Roman" w:hAnsi="Times New Roman" w:cs="Times New Roman"/>
          <w:sz w:val="28"/>
          <w:szCs w:val="28"/>
        </w:rPr>
        <w:t>упционной деятельности колледжа;</w:t>
      </w:r>
    </w:p>
    <w:p w:rsidR="000B0E07" w:rsidRPr="00963138" w:rsidRDefault="000B0E07" w:rsidP="000B0E07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Об эффективности противодействия коррупции в колледже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E07" w:rsidRDefault="000B0E07" w:rsidP="000B0E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76B">
        <w:rPr>
          <w:rFonts w:ascii="Times New Roman" w:hAnsi="Times New Roman" w:cs="Times New Roman"/>
          <w:b/>
          <w:i/>
          <w:sz w:val="28"/>
          <w:szCs w:val="28"/>
        </w:rPr>
        <w:t>Предложили:</w:t>
      </w:r>
    </w:p>
    <w:p w:rsidR="000B0E07" w:rsidRPr="00CC3320" w:rsidRDefault="000B0E07" w:rsidP="000B0E0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2">
        <w:rPr>
          <w:rFonts w:ascii="Times New Roman" w:hAnsi="Times New Roman" w:cs="Times New Roman"/>
          <w:sz w:val="28"/>
          <w:szCs w:val="28"/>
        </w:rPr>
        <w:t>Кураторам, сотрудникам колледжа 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антикоррупционном законодательстве</w:t>
      </w:r>
    </w:p>
    <w:p w:rsidR="000B0E07" w:rsidRDefault="000B0E07" w:rsidP="000B0E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27B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1 квартале 2017 года.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удовлетворительными условия по контролю за использованием имущества колледжа</w:t>
      </w:r>
    </w:p>
    <w:p w:rsidR="000B0E07" w:rsidRPr="005E3502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внутренний</w:t>
      </w:r>
      <w:r w:rsidRPr="00E61C53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ый контроль</w:t>
      </w:r>
      <w:r w:rsidRPr="00E61C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1C53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1C53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61C53">
        <w:rPr>
          <w:rFonts w:ascii="Times New Roman" w:hAnsi="Times New Roman" w:cs="Times New Roman"/>
          <w:sz w:val="28"/>
          <w:szCs w:val="28"/>
        </w:rPr>
        <w:t xml:space="preserve"> </w:t>
      </w:r>
      <w:r w:rsidRPr="00E61C53">
        <w:rPr>
          <w:rFonts w:ascii="Times New Roman" w:hAnsi="Times New Roman" w:cs="Times New Roman"/>
          <w:bCs/>
          <w:sz w:val="28"/>
          <w:szCs w:val="28"/>
        </w:rPr>
        <w:t>приняты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E61C53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61C53">
        <w:rPr>
          <w:rFonts w:ascii="Times New Roman" w:hAnsi="Times New Roman" w:cs="Times New Roman"/>
          <w:bCs/>
          <w:sz w:val="28"/>
          <w:szCs w:val="28"/>
        </w:rPr>
        <w:t xml:space="preserve"> по укреплению финансовой и бюджетной дисциплины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колледже.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внутренний </w:t>
      </w:r>
      <w:r w:rsidRPr="00BB0FF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0FF9">
        <w:rPr>
          <w:rFonts w:ascii="Times New Roman" w:hAnsi="Times New Roman" w:cs="Times New Roman"/>
          <w:sz w:val="28"/>
          <w:szCs w:val="28"/>
        </w:rPr>
        <w:t xml:space="preserve"> за закупочной деятельностью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E07" w:rsidRDefault="000B0E07" w:rsidP="000B0E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эффективной деятельность колледжа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коррупции.</w:t>
      </w:r>
    </w:p>
    <w:p w:rsidR="000B0E07" w:rsidRDefault="000B0E07" w:rsidP="000B0E07">
      <w:pPr>
        <w:rPr>
          <w:lang w:eastAsia="ru-RU"/>
        </w:rPr>
      </w:pPr>
    </w:p>
    <w:p w:rsidR="001655EF" w:rsidRDefault="001655EF" w:rsidP="001655EF">
      <w:pPr>
        <w:pStyle w:val="1"/>
        <w:jc w:val="left"/>
      </w:pPr>
      <w:r w:rsidRPr="00513134">
        <w:rPr>
          <w:spacing w:val="0"/>
          <w:szCs w:val="24"/>
        </w:rPr>
        <w:t>Протокол №</w:t>
      </w:r>
      <w:r>
        <w:rPr>
          <w:spacing w:val="0"/>
          <w:szCs w:val="24"/>
        </w:rPr>
        <w:t>3</w:t>
      </w:r>
      <w:r>
        <w:rPr>
          <w:spacing w:val="0"/>
          <w:szCs w:val="24"/>
        </w:rPr>
        <w:t xml:space="preserve"> от </w:t>
      </w:r>
      <w:r>
        <w:t>08.10.2017</w:t>
      </w:r>
    </w:p>
    <w:p w:rsidR="001655EF" w:rsidRDefault="001655EF" w:rsidP="001655EF">
      <w:pPr>
        <w:spacing w:after="0" w:line="240" w:lineRule="auto"/>
      </w:pPr>
      <w:r w:rsidRPr="00513134">
        <w:rPr>
          <w:rFonts w:ascii="Times New Roman" w:hAnsi="Times New Roman" w:cs="Times New Roman"/>
          <w:b/>
          <w:i/>
          <w:sz w:val="28"/>
        </w:rPr>
        <w:t>Повестка:</w:t>
      </w:r>
      <w:r>
        <w:t xml:space="preserve"> </w:t>
      </w:r>
    </w:p>
    <w:p w:rsidR="001655EF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Анализ локальных актов колледжа о противодействии коррупции в целях приведения их в соответствие с законодательством Свердловской области 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EF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 выявлении случаев возникновения коррупционного конфликта интересов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EF" w:rsidRPr="00963138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 xml:space="preserve">О внутреннем финансовом контроле, о результатах проверок </w:t>
      </w:r>
      <w:r w:rsidRPr="00963138">
        <w:rPr>
          <w:rFonts w:ascii="Times New Roman" w:hAnsi="Times New Roman" w:cs="Times New Roman"/>
          <w:bCs/>
          <w:sz w:val="28"/>
          <w:szCs w:val="28"/>
        </w:rPr>
        <w:t>и принятых мерах по укреплению финансовой и бюджетной дисциплины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55EF" w:rsidRDefault="001655EF" w:rsidP="001655EF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</w:t>
      </w:r>
      <w:r w:rsidRPr="00963138">
        <w:rPr>
          <w:rFonts w:ascii="Times New Roman" w:hAnsi="Times New Roman" w:cs="Times New Roman"/>
          <w:sz w:val="28"/>
          <w:szCs w:val="28"/>
        </w:rPr>
        <w:t>лнении плана антикорр</w:t>
      </w:r>
      <w:r>
        <w:rPr>
          <w:rFonts w:ascii="Times New Roman" w:hAnsi="Times New Roman" w:cs="Times New Roman"/>
          <w:sz w:val="28"/>
          <w:szCs w:val="28"/>
        </w:rPr>
        <w:t>упционной деятельности колледжа;</w:t>
      </w:r>
    </w:p>
    <w:p w:rsidR="001655EF" w:rsidRPr="00A04871" w:rsidRDefault="001655EF" w:rsidP="001655EF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A04871">
        <w:rPr>
          <w:rFonts w:ascii="Times New Roman" w:hAnsi="Times New Roman" w:cs="Times New Roman"/>
          <w:sz w:val="28"/>
        </w:rPr>
        <w:t>О проведении социологического опроса уровня восприятия коррупции в колледже</w:t>
      </w:r>
      <w:r w:rsidRPr="00A04871">
        <w:rPr>
          <w:rFonts w:ascii="Times New Roman" w:hAnsi="Times New Roman" w:cs="Times New Roman"/>
          <w:sz w:val="36"/>
          <w:szCs w:val="28"/>
        </w:rPr>
        <w:t xml:space="preserve"> </w:t>
      </w:r>
    </w:p>
    <w:p w:rsidR="001655EF" w:rsidRPr="00963138" w:rsidRDefault="001655EF" w:rsidP="001655EF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Об эффективности противодействия коррупции в колледже</w:t>
      </w:r>
      <w:r>
        <w:rPr>
          <w:rFonts w:ascii="Times New Roman" w:hAnsi="Times New Roman" w:cs="Times New Roman"/>
          <w:sz w:val="28"/>
          <w:szCs w:val="28"/>
        </w:rPr>
        <w:t xml:space="preserve"> в 3 квартале</w:t>
      </w:r>
    </w:p>
    <w:p w:rsidR="001655EF" w:rsidRDefault="001655EF" w:rsidP="001655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76B">
        <w:rPr>
          <w:rFonts w:ascii="Times New Roman" w:hAnsi="Times New Roman" w:cs="Times New Roman"/>
          <w:b/>
          <w:i/>
          <w:sz w:val="28"/>
          <w:szCs w:val="28"/>
        </w:rPr>
        <w:t>Предложили:</w:t>
      </w:r>
    </w:p>
    <w:p w:rsidR="001655EF" w:rsidRDefault="001655EF" w:rsidP="001655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2">
        <w:rPr>
          <w:rFonts w:ascii="Times New Roman" w:hAnsi="Times New Roman" w:cs="Times New Roman"/>
          <w:sz w:val="28"/>
          <w:szCs w:val="28"/>
        </w:rPr>
        <w:t>Кураторам, сотрудникам колледжа 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антикоррупционном законодательстве</w:t>
      </w:r>
    </w:p>
    <w:p w:rsidR="001655EF" w:rsidRPr="00CC3320" w:rsidRDefault="001655EF" w:rsidP="001655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Новиковой С.Г. довести до сведения педагогического коллектива результаты социологического опроса уровня восприятия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колледже.</w:t>
      </w:r>
    </w:p>
    <w:p w:rsidR="001655EF" w:rsidRDefault="001655EF" w:rsidP="001655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27B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Решили:</w:t>
      </w:r>
    </w:p>
    <w:p w:rsidR="001655EF" w:rsidRDefault="001655EF" w:rsidP="001655E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3 квартале 2017 года.</w:t>
      </w:r>
    </w:p>
    <w:p w:rsidR="001655EF" w:rsidRPr="00A04871" w:rsidRDefault="001655EF" w:rsidP="001655E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удовлетворительным внутренний</w:t>
      </w:r>
      <w:r w:rsidRPr="00E61C53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ый контроль</w:t>
      </w:r>
      <w:r w:rsidRPr="00E61C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1C53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1C53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61C53">
        <w:rPr>
          <w:rFonts w:ascii="Times New Roman" w:hAnsi="Times New Roman" w:cs="Times New Roman"/>
          <w:sz w:val="28"/>
          <w:szCs w:val="28"/>
        </w:rPr>
        <w:t xml:space="preserve"> </w:t>
      </w:r>
      <w:r w:rsidRPr="00E61C53">
        <w:rPr>
          <w:rFonts w:ascii="Times New Roman" w:hAnsi="Times New Roman" w:cs="Times New Roman"/>
          <w:bCs/>
          <w:sz w:val="28"/>
          <w:szCs w:val="28"/>
        </w:rPr>
        <w:t>приняты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E61C53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61C53">
        <w:rPr>
          <w:rFonts w:ascii="Times New Roman" w:hAnsi="Times New Roman" w:cs="Times New Roman"/>
          <w:bCs/>
          <w:sz w:val="28"/>
          <w:szCs w:val="28"/>
        </w:rPr>
        <w:t xml:space="preserve"> по укреплению финансовой и бюджетной дисциплины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колледже в 3 квартале.</w:t>
      </w:r>
    </w:p>
    <w:p w:rsidR="001655EF" w:rsidRPr="005E3502" w:rsidRDefault="001655EF" w:rsidP="001655E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</w:t>
      </w:r>
      <w:r w:rsidRPr="00BB0FF9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0FF9">
        <w:rPr>
          <w:rFonts w:ascii="Times New Roman" w:hAnsi="Times New Roman" w:cs="Times New Roman"/>
          <w:sz w:val="28"/>
          <w:szCs w:val="28"/>
        </w:rPr>
        <w:t xml:space="preserve"> плана антикоррупционной деятельности колледжа</w:t>
      </w:r>
      <w:r>
        <w:rPr>
          <w:rFonts w:ascii="Times New Roman" w:hAnsi="Times New Roman" w:cs="Times New Roman"/>
          <w:sz w:val="28"/>
          <w:szCs w:val="28"/>
        </w:rPr>
        <w:t xml:space="preserve"> в 3 квартале</w:t>
      </w:r>
    </w:p>
    <w:p w:rsidR="001655EF" w:rsidRDefault="001655EF" w:rsidP="001655E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эффективной деятельность колледжа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3 квартале.</w:t>
      </w:r>
    </w:p>
    <w:p w:rsidR="001655EF" w:rsidRDefault="001655EF" w:rsidP="000B0E07">
      <w:pPr>
        <w:rPr>
          <w:lang w:eastAsia="ru-RU"/>
        </w:rPr>
      </w:pPr>
    </w:p>
    <w:p w:rsidR="001655EF" w:rsidRDefault="001655EF" w:rsidP="001655EF">
      <w:pPr>
        <w:pStyle w:val="1"/>
        <w:jc w:val="left"/>
      </w:pPr>
      <w:r w:rsidRPr="00513134">
        <w:rPr>
          <w:spacing w:val="0"/>
          <w:szCs w:val="24"/>
        </w:rPr>
        <w:t>Протокол №</w:t>
      </w:r>
      <w:r>
        <w:rPr>
          <w:spacing w:val="0"/>
          <w:szCs w:val="24"/>
        </w:rPr>
        <w:t>4</w:t>
      </w:r>
      <w:r>
        <w:rPr>
          <w:spacing w:val="0"/>
          <w:szCs w:val="24"/>
        </w:rPr>
        <w:t xml:space="preserve"> от </w:t>
      </w:r>
      <w:bookmarkStart w:id="0" w:name="_GoBack"/>
      <w:bookmarkEnd w:id="0"/>
      <w:r>
        <w:t>30.12.2017</w:t>
      </w:r>
    </w:p>
    <w:p w:rsidR="001655EF" w:rsidRDefault="001655EF" w:rsidP="001655EF">
      <w:pPr>
        <w:spacing w:after="0" w:line="240" w:lineRule="auto"/>
      </w:pPr>
      <w:r w:rsidRPr="00513134">
        <w:rPr>
          <w:rFonts w:ascii="Times New Roman" w:hAnsi="Times New Roman" w:cs="Times New Roman"/>
          <w:b/>
          <w:i/>
          <w:sz w:val="28"/>
        </w:rPr>
        <w:t>Повестка:</w:t>
      </w:r>
      <w:r>
        <w:t xml:space="preserve"> </w:t>
      </w:r>
    </w:p>
    <w:p w:rsidR="001655EF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Анализ локальных актов колледжа о противодействии коррупции в целях приведения их в соответствие с законодательством Свердловской области 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EF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 выявлении случаев возникновения коррупционного конфликта интересов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55EF" w:rsidRPr="00963138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 xml:space="preserve">О внутреннем финансовом контроле, о результатах проверок </w:t>
      </w:r>
      <w:r w:rsidRPr="00963138">
        <w:rPr>
          <w:rFonts w:ascii="Times New Roman" w:hAnsi="Times New Roman" w:cs="Times New Roman"/>
          <w:bCs/>
          <w:sz w:val="28"/>
          <w:szCs w:val="28"/>
        </w:rPr>
        <w:t>и принятых мерах по укреплению финансовой и бюджетной дисциплины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55EF" w:rsidRPr="00BB0FF9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31"/>
          <w:b w:val="0"/>
          <w:bCs w:val="0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Осуществление внутреннего контроля за использованием имущества колледжа</w:t>
      </w:r>
      <w:r>
        <w:rPr>
          <w:rFonts w:ascii="Times New Roman" w:hAnsi="Times New Roman" w:cs="Times New Roman"/>
          <w:sz w:val="28"/>
          <w:szCs w:val="28"/>
        </w:rPr>
        <w:t xml:space="preserve"> во втором полугодии 2017 года;</w:t>
      </w:r>
    </w:p>
    <w:p w:rsidR="001655EF" w:rsidRPr="00BB0FF9" w:rsidRDefault="001655EF" w:rsidP="001655EF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31"/>
          <w:b w:val="0"/>
          <w:bCs w:val="0"/>
          <w:sz w:val="28"/>
          <w:szCs w:val="28"/>
        </w:rPr>
      </w:pPr>
      <w:r w:rsidRPr="00BB0FF9">
        <w:rPr>
          <w:rFonts w:ascii="Times New Roman" w:hAnsi="Times New Roman" w:cs="Times New Roman"/>
          <w:sz w:val="28"/>
          <w:szCs w:val="28"/>
        </w:rPr>
        <w:t>Осуществление внутреннего контроля за закупочной деятельностью колледжа</w:t>
      </w:r>
      <w:r>
        <w:rPr>
          <w:rFonts w:ascii="Times New Roman" w:hAnsi="Times New Roman" w:cs="Times New Roman"/>
          <w:sz w:val="28"/>
          <w:szCs w:val="28"/>
        </w:rPr>
        <w:t xml:space="preserve"> во втором полугодии 2017 года;</w:t>
      </w:r>
    </w:p>
    <w:p w:rsidR="001655EF" w:rsidRDefault="001655EF" w:rsidP="001655EF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 выполнении плана антикорр</w:t>
      </w:r>
      <w:r>
        <w:rPr>
          <w:rFonts w:ascii="Times New Roman" w:hAnsi="Times New Roman" w:cs="Times New Roman"/>
          <w:sz w:val="28"/>
          <w:szCs w:val="28"/>
        </w:rPr>
        <w:t>упционной деятельности колледжа;</w:t>
      </w:r>
    </w:p>
    <w:p w:rsidR="001655EF" w:rsidRPr="00963138" w:rsidRDefault="001655EF" w:rsidP="001655EF">
      <w:pPr>
        <w:pStyle w:val="a3"/>
        <w:numPr>
          <w:ilvl w:val="0"/>
          <w:numId w:val="4"/>
        </w:numPr>
        <w:tabs>
          <w:tab w:val="left" w:pos="6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138">
        <w:rPr>
          <w:rFonts w:ascii="Times New Roman" w:hAnsi="Times New Roman" w:cs="Times New Roman"/>
          <w:sz w:val="28"/>
          <w:szCs w:val="28"/>
        </w:rPr>
        <w:t>Об эффективности противодействия коррупции в колледже</w:t>
      </w:r>
      <w:r>
        <w:rPr>
          <w:rFonts w:ascii="Times New Roman" w:hAnsi="Times New Roman" w:cs="Times New Roman"/>
          <w:sz w:val="28"/>
          <w:szCs w:val="28"/>
        </w:rPr>
        <w:t xml:space="preserve"> в 4 квартале.</w:t>
      </w:r>
    </w:p>
    <w:p w:rsidR="001655EF" w:rsidRDefault="001655EF" w:rsidP="001655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76B">
        <w:rPr>
          <w:rFonts w:ascii="Times New Roman" w:hAnsi="Times New Roman" w:cs="Times New Roman"/>
          <w:b/>
          <w:i/>
          <w:sz w:val="28"/>
          <w:szCs w:val="28"/>
        </w:rPr>
        <w:t>Предложили:</w:t>
      </w:r>
    </w:p>
    <w:p w:rsidR="001655EF" w:rsidRDefault="001655EF" w:rsidP="001655EF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t>Довести до сведения коллег выявленные в ходе исследований «классические» формы коррупционных схем в образовательных организациях.</w:t>
      </w:r>
    </w:p>
    <w:p w:rsidR="001655EF" w:rsidRDefault="001655EF" w:rsidP="001655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27B">
        <w:rPr>
          <w:rFonts w:ascii="Times New Roman" w:hAnsi="Times New Roman" w:cs="Times New Roman"/>
          <w:b/>
          <w:i/>
          <w:sz w:val="28"/>
          <w:szCs w:val="28"/>
        </w:rPr>
        <w:t>Решили:</w:t>
      </w:r>
    </w:p>
    <w:p w:rsidR="001655EF" w:rsidRPr="00497980" w:rsidRDefault="001655EF" w:rsidP="001655EF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31"/>
          <w:bCs w:val="0"/>
          <w:i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t xml:space="preserve">Включить в антикоррупционную деятельность в 2018 году мероприятия, включенные </w:t>
      </w:r>
      <w:r w:rsidRPr="00497980">
        <w:rPr>
          <w:rStyle w:val="FontStyle31"/>
          <w:sz w:val="28"/>
          <w:szCs w:val="28"/>
        </w:rPr>
        <w:t>Методическим рекомендациям «Организация работы по профилактике и противодействию коррупции в образовательных организациях» (ГАОУ ДПО СО «Институт развития образования»)</w:t>
      </w:r>
    </w:p>
    <w:p w:rsidR="001655EF" w:rsidRPr="00497980" w:rsidRDefault="001655EF" w:rsidP="001655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t>Признать удовлетворительным выполнение плана антикоррупционной деятельности колледжа в 4 квартале 2017 года.</w:t>
      </w:r>
    </w:p>
    <w:p w:rsidR="001655EF" w:rsidRPr="00497980" w:rsidRDefault="001655EF" w:rsidP="001655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t>Признать удовлетворительными условия по контролю за использованием имущества колледжа во 2 полугодии 2017 года</w:t>
      </w:r>
    </w:p>
    <w:p w:rsidR="001655EF" w:rsidRPr="00497980" w:rsidRDefault="001655EF" w:rsidP="001655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t xml:space="preserve">Признать удовлетворительным внутренний финансовый контроль, и результаты проверок, а </w:t>
      </w:r>
      <w:proofErr w:type="gramStart"/>
      <w:r w:rsidRPr="00497980">
        <w:rPr>
          <w:rFonts w:ascii="Times New Roman" w:hAnsi="Times New Roman" w:cs="Times New Roman"/>
          <w:sz w:val="28"/>
          <w:szCs w:val="28"/>
        </w:rPr>
        <w:t xml:space="preserve">также  </w:t>
      </w:r>
      <w:r w:rsidRPr="00497980">
        <w:rPr>
          <w:rFonts w:ascii="Times New Roman" w:hAnsi="Times New Roman" w:cs="Times New Roman"/>
          <w:bCs/>
          <w:sz w:val="28"/>
          <w:szCs w:val="28"/>
        </w:rPr>
        <w:t>принятые</w:t>
      </w:r>
      <w:proofErr w:type="gramEnd"/>
      <w:r w:rsidRPr="00497980">
        <w:rPr>
          <w:rFonts w:ascii="Times New Roman" w:hAnsi="Times New Roman" w:cs="Times New Roman"/>
          <w:bCs/>
          <w:sz w:val="28"/>
          <w:szCs w:val="28"/>
        </w:rPr>
        <w:t xml:space="preserve"> меры по укреплению финансовой и бюджетной дисциплины в колледже </w:t>
      </w:r>
      <w:r w:rsidRPr="00497980">
        <w:rPr>
          <w:rFonts w:ascii="Times New Roman" w:hAnsi="Times New Roman" w:cs="Times New Roman"/>
          <w:sz w:val="28"/>
          <w:szCs w:val="28"/>
        </w:rPr>
        <w:t>в 4 квартале 2017 года</w:t>
      </w:r>
      <w:r w:rsidRPr="00497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55EF" w:rsidRPr="00497980" w:rsidRDefault="001655EF" w:rsidP="001655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7980">
        <w:rPr>
          <w:rFonts w:ascii="Times New Roman" w:hAnsi="Times New Roman" w:cs="Times New Roman"/>
          <w:sz w:val="28"/>
          <w:szCs w:val="28"/>
        </w:rPr>
        <w:lastRenderedPageBreak/>
        <w:t>Признать удовлетворительным внутренний контроль за закупочной деятельностью колледжа во 2 полугодии 2017 года.</w:t>
      </w:r>
    </w:p>
    <w:p w:rsidR="001655EF" w:rsidRDefault="001655EF" w:rsidP="001655EF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эффективной деятельность колледжа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4 квартале 2017 года.</w:t>
      </w:r>
    </w:p>
    <w:p w:rsidR="001655EF" w:rsidRPr="000B0E07" w:rsidRDefault="001655EF" w:rsidP="000B0E07">
      <w:pPr>
        <w:rPr>
          <w:lang w:eastAsia="ru-RU"/>
        </w:rPr>
      </w:pPr>
    </w:p>
    <w:sectPr w:rsidR="001655EF" w:rsidRPr="000B0E07" w:rsidSect="000B0E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06D6"/>
    <w:multiLevelType w:val="hybridMultilevel"/>
    <w:tmpl w:val="511C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B43"/>
    <w:multiLevelType w:val="hybridMultilevel"/>
    <w:tmpl w:val="B782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8415C"/>
    <w:multiLevelType w:val="hybridMultilevel"/>
    <w:tmpl w:val="210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81044"/>
    <w:multiLevelType w:val="hybridMultilevel"/>
    <w:tmpl w:val="4E98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23E9"/>
    <w:multiLevelType w:val="hybridMultilevel"/>
    <w:tmpl w:val="16D0749A"/>
    <w:lvl w:ilvl="0" w:tplc="C1987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B2A36"/>
    <w:multiLevelType w:val="hybridMultilevel"/>
    <w:tmpl w:val="17E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E7"/>
    <w:rsid w:val="000B0E07"/>
    <w:rsid w:val="001655EF"/>
    <w:rsid w:val="002E44FA"/>
    <w:rsid w:val="00E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1C25"/>
  <w15:chartTrackingRefBased/>
  <w15:docId w15:val="{519DE047-D1C2-4D42-9070-66028050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0E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E07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0B0E07"/>
    <w:pPr>
      <w:spacing w:after="200" w:line="276" w:lineRule="auto"/>
      <w:ind w:left="720"/>
      <w:contextualSpacing/>
    </w:pPr>
  </w:style>
  <w:style w:type="character" w:customStyle="1" w:styleId="FontStyle31">
    <w:name w:val="Font Style31"/>
    <w:rsid w:val="000B0E0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2018-07-03T04:34:00Z</dcterms:created>
  <dcterms:modified xsi:type="dcterms:W3CDTF">2018-07-03T06:08:00Z</dcterms:modified>
</cp:coreProperties>
</file>